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44" w:rsidRDefault="00057344" w:rsidP="00057344">
      <w:pPr>
        <w:jc w:val="both"/>
        <w:rPr>
          <w:rFonts w:cs="Arial"/>
          <w:sz w:val="28"/>
          <w:szCs w:val="28"/>
          <w:rtl/>
        </w:rPr>
      </w:pPr>
    </w:p>
    <w:p w:rsidR="00057344" w:rsidRDefault="00057344" w:rsidP="00057344">
      <w:pPr>
        <w:tabs>
          <w:tab w:val="left" w:pos="2697"/>
          <w:tab w:val="center" w:pos="5386"/>
        </w:tabs>
        <w:rPr>
          <w:rFonts w:cs="Arial"/>
          <w:b/>
          <w:bCs/>
          <w:sz w:val="28"/>
          <w:szCs w:val="28"/>
          <w:rtl/>
        </w:rPr>
      </w:pPr>
      <w:r>
        <w:rPr>
          <w:rFonts w:cs="Arial"/>
          <w:b/>
          <w:bCs/>
          <w:sz w:val="28"/>
          <w:szCs w:val="28"/>
          <w:rtl/>
        </w:rPr>
        <w:tab/>
      </w:r>
      <w:r>
        <w:rPr>
          <w:rFonts w:cs="Arial"/>
          <w:b/>
          <w:bCs/>
          <w:sz w:val="28"/>
          <w:szCs w:val="28"/>
          <w:rtl/>
        </w:rPr>
        <w:tab/>
      </w:r>
    </w:p>
    <w:p w:rsidR="00057344" w:rsidRPr="0054660D" w:rsidRDefault="00057344" w:rsidP="00057344">
      <w:pPr>
        <w:tabs>
          <w:tab w:val="left" w:pos="2697"/>
          <w:tab w:val="center" w:pos="5386"/>
        </w:tabs>
        <w:rPr>
          <w:rFonts w:cs="Arial"/>
          <w:b/>
          <w:bCs/>
          <w:sz w:val="28"/>
          <w:szCs w:val="28"/>
          <w:rtl/>
        </w:rPr>
      </w:pPr>
      <w:bookmarkStart w:id="0" w:name="_GoBack"/>
      <w:r>
        <w:rPr>
          <w:rFonts w:cs="Arial" w:hint="cs"/>
          <w:b/>
          <w:bCs/>
          <w:sz w:val="28"/>
          <w:szCs w:val="28"/>
          <w:rtl/>
        </w:rPr>
        <w:t>ندوة (</w:t>
      </w:r>
      <w:r w:rsidRPr="0054660D">
        <w:rPr>
          <w:rFonts w:cs="Arial" w:hint="cs"/>
          <w:b/>
          <w:bCs/>
          <w:sz w:val="28"/>
          <w:szCs w:val="28"/>
          <w:rtl/>
        </w:rPr>
        <w:t>الرقة بعد عام من التحرير بين التحديات والإنجازات</w:t>
      </w:r>
      <w:r>
        <w:rPr>
          <w:rFonts w:cs="Arial" w:hint="cs"/>
          <w:b/>
          <w:bCs/>
          <w:sz w:val="28"/>
          <w:szCs w:val="28"/>
          <w:rtl/>
        </w:rPr>
        <w:t xml:space="preserve">) </w:t>
      </w:r>
      <w:r w:rsidR="00843769">
        <w:rPr>
          <w:rFonts w:cs="Arial" w:hint="cs"/>
          <w:b/>
          <w:bCs/>
          <w:sz w:val="28"/>
          <w:szCs w:val="28"/>
          <w:rtl/>
        </w:rPr>
        <w:t>وكلمة مدير الندوة</w:t>
      </w:r>
    </w:p>
    <w:bookmarkEnd w:id="0"/>
    <w:p w:rsidR="00D0721F" w:rsidRPr="00D0721F" w:rsidRDefault="00057344" w:rsidP="00D0721F">
      <w:pPr>
        <w:jc w:val="both"/>
        <w:rPr>
          <w:rFonts w:asciiTheme="minorBidi" w:hAnsiTheme="minorBidi"/>
          <w:sz w:val="28"/>
          <w:szCs w:val="28"/>
          <w:rtl/>
        </w:rPr>
      </w:pPr>
      <w:r w:rsidRPr="000F303C">
        <w:rPr>
          <w:rFonts w:asciiTheme="minorBidi" w:hAnsiTheme="minorBidi"/>
          <w:sz w:val="28"/>
          <w:szCs w:val="28"/>
          <w:rtl/>
        </w:rPr>
        <w:t xml:space="preserve">أقام </w:t>
      </w:r>
      <w:r>
        <w:rPr>
          <w:rFonts w:asciiTheme="minorBidi" w:hAnsiTheme="minorBidi" w:hint="cs"/>
          <w:sz w:val="28"/>
          <w:szCs w:val="28"/>
          <w:rtl/>
        </w:rPr>
        <w:t>(</w:t>
      </w:r>
      <w:r w:rsidRPr="000F303C">
        <w:rPr>
          <w:rFonts w:asciiTheme="minorBidi" w:hAnsiTheme="minorBidi"/>
          <w:sz w:val="28"/>
          <w:szCs w:val="28"/>
          <w:rtl/>
        </w:rPr>
        <w:t>منتدى الحوار السوري</w:t>
      </w:r>
      <w:r>
        <w:rPr>
          <w:rFonts w:asciiTheme="minorBidi" w:hAnsiTheme="minorBidi" w:hint="cs"/>
          <w:sz w:val="28"/>
          <w:szCs w:val="28"/>
          <w:rtl/>
        </w:rPr>
        <w:t>)</w:t>
      </w:r>
      <w:r w:rsidRPr="000F303C">
        <w:rPr>
          <w:rFonts w:asciiTheme="minorBidi" w:hAnsiTheme="minorBidi"/>
          <w:sz w:val="28"/>
          <w:szCs w:val="28"/>
          <w:rtl/>
        </w:rPr>
        <w:t xml:space="preserve"> ندوة في الرقة بعنوان (الرقة بعد عام من ا</w:t>
      </w:r>
      <w:r>
        <w:rPr>
          <w:rFonts w:asciiTheme="minorBidi" w:hAnsiTheme="minorBidi"/>
          <w:sz w:val="28"/>
          <w:szCs w:val="28"/>
          <w:rtl/>
        </w:rPr>
        <w:t>لتحرير بين التحديات والإنجازات)</w:t>
      </w:r>
      <w:r>
        <w:rPr>
          <w:rFonts w:asciiTheme="minorBidi" w:hAnsiTheme="minorBidi" w:hint="cs"/>
          <w:sz w:val="28"/>
          <w:szCs w:val="28"/>
          <w:rtl/>
        </w:rPr>
        <w:t xml:space="preserve"> بتاريخ الثلاثاء 6-11-2018 في صالة التاج في الرقة، بحضور عدد من المثقفين </w:t>
      </w:r>
      <w:proofErr w:type="spellStart"/>
      <w:r>
        <w:rPr>
          <w:rFonts w:asciiTheme="minorBidi" w:hAnsiTheme="minorBidi" w:hint="cs"/>
          <w:sz w:val="28"/>
          <w:szCs w:val="28"/>
          <w:rtl/>
        </w:rPr>
        <w:t>والعشائرين</w:t>
      </w:r>
      <w:proofErr w:type="spellEnd"/>
      <w:r>
        <w:rPr>
          <w:rFonts w:asciiTheme="minorBidi" w:hAnsiTheme="minorBidi" w:hint="cs"/>
          <w:sz w:val="28"/>
          <w:szCs w:val="28"/>
          <w:rtl/>
        </w:rPr>
        <w:t xml:space="preserve"> والأحزاب وأبناء الرقة والطبقة </w:t>
      </w:r>
      <w:r w:rsidR="00D0721F">
        <w:rPr>
          <w:rFonts w:asciiTheme="minorBidi" w:hAnsiTheme="minorBidi" w:hint="cs"/>
          <w:sz w:val="28"/>
          <w:szCs w:val="28"/>
          <w:rtl/>
        </w:rPr>
        <w:t>وتل أبيض ومنبج، و</w:t>
      </w:r>
      <w:r w:rsidR="00D0721F" w:rsidRPr="00057344">
        <w:rPr>
          <w:rFonts w:hint="cs"/>
          <w:sz w:val="28"/>
          <w:szCs w:val="28"/>
          <w:rtl/>
        </w:rPr>
        <w:t>بدأت الندوة بالوقوف دقيقة صمت على أرواح الشهداء، والشهيد بشير فيصل الهويدي، ثم بدأ مدير الندوة الأستاذ صلاح الدين مسلم، بتمهيد للندوة وتمهيد للحضور،</w:t>
      </w:r>
      <w:r w:rsidR="00D0721F">
        <w:rPr>
          <w:rFonts w:hint="cs"/>
          <w:sz w:val="28"/>
          <w:szCs w:val="28"/>
          <w:rtl/>
        </w:rPr>
        <w:t xml:space="preserve"> وعرّف</w:t>
      </w:r>
      <w:r w:rsidR="00D0721F" w:rsidRPr="0054660D">
        <w:rPr>
          <w:rFonts w:cs="Arial" w:hint="cs"/>
          <w:sz w:val="28"/>
          <w:szCs w:val="28"/>
          <w:rtl/>
        </w:rPr>
        <w:t xml:space="preserve"> ب</w:t>
      </w:r>
      <w:r w:rsidR="00D0721F">
        <w:rPr>
          <w:rFonts w:cs="Arial" w:hint="cs"/>
          <w:sz w:val="28"/>
          <w:szCs w:val="28"/>
          <w:rtl/>
        </w:rPr>
        <w:t>ضيوف الندوة من</w:t>
      </w:r>
      <w:r w:rsidR="00D0721F" w:rsidRPr="0054660D">
        <w:rPr>
          <w:rFonts w:cs="Arial" w:hint="cs"/>
          <w:sz w:val="28"/>
          <w:szCs w:val="28"/>
          <w:rtl/>
        </w:rPr>
        <w:t xml:space="preserve"> مجلس الرقة المدني:</w:t>
      </w:r>
    </w:p>
    <w:p w:rsidR="00D0721F" w:rsidRPr="0054660D" w:rsidRDefault="00D0721F" w:rsidP="00D0721F">
      <w:pPr>
        <w:pStyle w:val="a3"/>
        <w:numPr>
          <w:ilvl w:val="0"/>
          <w:numId w:val="1"/>
        </w:numPr>
        <w:jc w:val="both"/>
        <w:rPr>
          <w:sz w:val="28"/>
          <w:szCs w:val="28"/>
        </w:rPr>
      </w:pPr>
      <w:r w:rsidRPr="0054660D">
        <w:rPr>
          <w:rFonts w:hint="cs"/>
          <w:sz w:val="28"/>
          <w:szCs w:val="28"/>
          <w:rtl/>
        </w:rPr>
        <w:t>المهندسة ليلى مصطفى الرئيسة المشتركة لمجلس الرقة المدني</w:t>
      </w:r>
    </w:p>
    <w:p w:rsidR="00D0721F" w:rsidRPr="0054660D" w:rsidRDefault="00D0721F" w:rsidP="00D0721F">
      <w:pPr>
        <w:pStyle w:val="a3"/>
        <w:numPr>
          <w:ilvl w:val="0"/>
          <w:numId w:val="1"/>
        </w:numPr>
        <w:jc w:val="both"/>
        <w:rPr>
          <w:sz w:val="28"/>
          <w:szCs w:val="28"/>
        </w:rPr>
      </w:pPr>
      <w:r w:rsidRPr="0054660D">
        <w:rPr>
          <w:rFonts w:hint="cs"/>
          <w:sz w:val="28"/>
          <w:szCs w:val="28"/>
          <w:rtl/>
        </w:rPr>
        <w:t>المحامي إبراهيم الحسن رئيس لجنة إعادة إعمار الرقة</w:t>
      </w:r>
      <w:r>
        <w:rPr>
          <w:rFonts w:hint="cs"/>
          <w:sz w:val="28"/>
          <w:szCs w:val="28"/>
          <w:rtl/>
        </w:rPr>
        <w:t>، والعضو الرئاسي لمجلس سوريا الديمقراطيّة</w:t>
      </w:r>
    </w:p>
    <w:p w:rsidR="00D0721F" w:rsidRPr="0054660D" w:rsidRDefault="00D0721F" w:rsidP="00D0721F">
      <w:pPr>
        <w:pStyle w:val="a3"/>
        <w:numPr>
          <w:ilvl w:val="0"/>
          <w:numId w:val="1"/>
        </w:numPr>
        <w:jc w:val="both"/>
        <w:rPr>
          <w:sz w:val="28"/>
          <w:szCs w:val="28"/>
        </w:rPr>
      </w:pPr>
      <w:r w:rsidRPr="0054660D">
        <w:rPr>
          <w:rFonts w:hint="cs"/>
          <w:sz w:val="28"/>
          <w:szCs w:val="28"/>
          <w:rtl/>
        </w:rPr>
        <w:t>الأستاذ أحمد الخليل الرئيس المشترك للجنة الإدارة المحلية والخدمات</w:t>
      </w:r>
    </w:p>
    <w:p w:rsidR="00D0721F" w:rsidRPr="0054660D" w:rsidRDefault="00D0721F" w:rsidP="00D0721F">
      <w:pPr>
        <w:pStyle w:val="a3"/>
        <w:numPr>
          <w:ilvl w:val="0"/>
          <w:numId w:val="1"/>
        </w:numPr>
        <w:jc w:val="both"/>
        <w:rPr>
          <w:sz w:val="28"/>
          <w:szCs w:val="28"/>
        </w:rPr>
      </w:pPr>
      <w:r w:rsidRPr="0054660D">
        <w:rPr>
          <w:rFonts w:hint="cs"/>
          <w:sz w:val="28"/>
          <w:szCs w:val="28"/>
          <w:rtl/>
        </w:rPr>
        <w:t>الأستاذ تركي الدندل رئيس مكتب المنظمات</w:t>
      </w:r>
    </w:p>
    <w:p w:rsidR="00D0721F" w:rsidRPr="00057344" w:rsidRDefault="00D0721F" w:rsidP="00D0721F">
      <w:pPr>
        <w:pStyle w:val="a3"/>
        <w:jc w:val="both"/>
        <w:rPr>
          <w:sz w:val="28"/>
          <w:szCs w:val="28"/>
        </w:rPr>
      </w:pPr>
    </w:p>
    <w:p w:rsidR="00D0721F" w:rsidRDefault="00D0721F" w:rsidP="00D0721F">
      <w:pPr>
        <w:pStyle w:val="a3"/>
        <w:jc w:val="both"/>
        <w:rPr>
          <w:rFonts w:hint="cs"/>
          <w:sz w:val="28"/>
          <w:szCs w:val="28"/>
          <w:rtl/>
        </w:rPr>
      </w:pPr>
      <w:r>
        <w:rPr>
          <w:rFonts w:hint="cs"/>
          <w:sz w:val="28"/>
          <w:szCs w:val="28"/>
          <w:rtl/>
        </w:rPr>
        <w:t>ثم بدأت المهندسة</w:t>
      </w:r>
      <w:r w:rsidRPr="00057344">
        <w:rPr>
          <w:rFonts w:hint="cs"/>
          <w:sz w:val="28"/>
          <w:szCs w:val="28"/>
          <w:rtl/>
        </w:rPr>
        <w:t xml:space="preserve"> ليلى مصطفى، </w:t>
      </w:r>
      <w:r>
        <w:rPr>
          <w:rFonts w:hint="cs"/>
          <w:sz w:val="28"/>
          <w:szCs w:val="28"/>
          <w:rtl/>
        </w:rPr>
        <w:t>بقراءة بيان</w:t>
      </w:r>
      <w:r w:rsidRPr="00057344">
        <w:rPr>
          <w:rFonts w:hint="cs"/>
          <w:sz w:val="28"/>
          <w:szCs w:val="28"/>
          <w:rtl/>
        </w:rPr>
        <w:t xml:space="preserve"> </w:t>
      </w:r>
      <w:r>
        <w:rPr>
          <w:rFonts w:hint="cs"/>
          <w:sz w:val="28"/>
          <w:szCs w:val="28"/>
          <w:rtl/>
        </w:rPr>
        <w:t>ق</w:t>
      </w:r>
      <w:r w:rsidR="00843769">
        <w:rPr>
          <w:rFonts w:hint="cs"/>
          <w:sz w:val="28"/>
          <w:szCs w:val="28"/>
          <w:rtl/>
        </w:rPr>
        <w:t>ُ</w:t>
      </w:r>
      <w:r>
        <w:rPr>
          <w:rFonts w:hint="cs"/>
          <w:sz w:val="28"/>
          <w:szCs w:val="28"/>
          <w:rtl/>
        </w:rPr>
        <w:t xml:space="preserve">رئ سابقًا </w:t>
      </w:r>
      <w:r w:rsidRPr="00057344">
        <w:rPr>
          <w:rFonts w:hint="cs"/>
          <w:sz w:val="28"/>
          <w:szCs w:val="28"/>
          <w:rtl/>
        </w:rPr>
        <w:t>في احتفالية تحرير الرقة ب</w:t>
      </w:r>
      <w:r>
        <w:rPr>
          <w:rFonts w:hint="cs"/>
          <w:sz w:val="28"/>
          <w:szCs w:val="28"/>
          <w:rtl/>
        </w:rPr>
        <w:t xml:space="preserve">من خلال </w:t>
      </w:r>
      <w:r w:rsidRPr="00057344">
        <w:rPr>
          <w:rFonts w:hint="cs"/>
          <w:sz w:val="28"/>
          <w:szCs w:val="28"/>
          <w:rtl/>
        </w:rPr>
        <w:t>قراءة بيان يعرض إنجازات مجلس الرقة المدني بعد عام من التحرير</w:t>
      </w:r>
      <w:r>
        <w:rPr>
          <w:rFonts w:hint="cs"/>
          <w:sz w:val="28"/>
          <w:szCs w:val="28"/>
          <w:rtl/>
        </w:rPr>
        <w:t xml:space="preserve">. أمّا </w:t>
      </w:r>
      <w:r w:rsidRPr="009341EE">
        <w:rPr>
          <w:rFonts w:hint="cs"/>
          <w:sz w:val="28"/>
          <w:szCs w:val="28"/>
          <w:rtl/>
        </w:rPr>
        <w:t xml:space="preserve">بالنسبة للوضع السياسي: </w:t>
      </w:r>
      <w:r>
        <w:rPr>
          <w:rFonts w:hint="cs"/>
          <w:sz w:val="28"/>
          <w:szCs w:val="28"/>
          <w:rtl/>
        </w:rPr>
        <w:t>بدأ المحامي إبراهيم الحسن بعرض تحليل ل</w:t>
      </w:r>
      <w:r w:rsidRPr="009341EE">
        <w:rPr>
          <w:rFonts w:hint="cs"/>
          <w:sz w:val="28"/>
          <w:szCs w:val="28"/>
          <w:rtl/>
        </w:rPr>
        <w:t xml:space="preserve">لوضع السياسي بشكل عام، </w:t>
      </w:r>
      <w:r>
        <w:rPr>
          <w:rFonts w:hint="cs"/>
          <w:sz w:val="28"/>
          <w:szCs w:val="28"/>
          <w:rtl/>
        </w:rPr>
        <w:t>من خلال شرح لمخاوف ا</w:t>
      </w:r>
      <w:r w:rsidRPr="009341EE">
        <w:rPr>
          <w:rFonts w:hint="cs"/>
          <w:sz w:val="28"/>
          <w:szCs w:val="28"/>
          <w:rtl/>
        </w:rPr>
        <w:t xml:space="preserve">لمجتمع من المستقبل المجهول (عودة النظام وإلى ما هنالك من أفق سياسي غامض) </w:t>
      </w:r>
      <w:r>
        <w:rPr>
          <w:rFonts w:hint="cs"/>
          <w:sz w:val="28"/>
          <w:szCs w:val="28"/>
          <w:rtl/>
        </w:rPr>
        <w:t>والتهديدات التركية</w:t>
      </w:r>
      <w:r w:rsidRPr="009341EE">
        <w:rPr>
          <w:rFonts w:hint="cs"/>
          <w:sz w:val="28"/>
          <w:szCs w:val="28"/>
          <w:rtl/>
        </w:rPr>
        <w:t>....</w:t>
      </w:r>
      <w:r>
        <w:rPr>
          <w:rFonts w:hint="cs"/>
          <w:sz w:val="28"/>
          <w:szCs w:val="28"/>
          <w:rtl/>
        </w:rPr>
        <w:t xml:space="preserve"> وبعدها بدأ الأستاذان أحمد الخليل وتركي الدندل بعرض لوضع الخدمات والمنظمات.</w:t>
      </w:r>
      <w:r w:rsidRPr="009341EE">
        <w:rPr>
          <w:rFonts w:hint="cs"/>
          <w:sz w:val="28"/>
          <w:szCs w:val="28"/>
          <w:rtl/>
        </w:rPr>
        <w:t xml:space="preserve"> </w:t>
      </w:r>
    </w:p>
    <w:p w:rsidR="00843769" w:rsidRDefault="00843769" w:rsidP="00D0721F">
      <w:pPr>
        <w:jc w:val="both"/>
        <w:rPr>
          <w:rFonts w:hint="cs"/>
          <w:sz w:val="28"/>
          <w:szCs w:val="28"/>
          <w:rtl/>
        </w:rPr>
      </w:pPr>
    </w:p>
    <w:p w:rsidR="00843769" w:rsidRPr="00E5797D" w:rsidRDefault="00843769" w:rsidP="00D0721F">
      <w:pPr>
        <w:jc w:val="both"/>
        <w:rPr>
          <w:b/>
          <w:bCs/>
          <w:sz w:val="28"/>
          <w:szCs w:val="28"/>
          <w:rtl/>
        </w:rPr>
      </w:pPr>
      <w:r w:rsidRPr="00E5797D">
        <w:rPr>
          <w:rFonts w:hint="cs"/>
          <w:b/>
          <w:bCs/>
          <w:sz w:val="28"/>
          <w:szCs w:val="28"/>
          <w:rtl/>
        </w:rPr>
        <w:t>تمهيد مدير الندوة</w:t>
      </w:r>
    </w:p>
    <w:p w:rsidR="00057344" w:rsidRPr="0054660D" w:rsidRDefault="00057344" w:rsidP="00057344">
      <w:pPr>
        <w:jc w:val="both"/>
        <w:rPr>
          <w:sz w:val="28"/>
          <w:szCs w:val="28"/>
          <w:rtl/>
        </w:rPr>
      </w:pPr>
      <w:r w:rsidRPr="0054660D">
        <w:rPr>
          <w:rFonts w:cs="Arial"/>
          <w:sz w:val="28"/>
          <w:szCs w:val="28"/>
          <w:rtl/>
        </w:rPr>
        <w:t>بعد سنوات</w:t>
      </w:r>
      <w:r w:rsidRPr="0054660D">
        <w:rPr>
          <w:rFonts w:cs="Arial" w:hint="cs"/>
          <w:sz w:val="28"/>
          <w:szCs w:val="28"/>
          <w:rtl/>
        </w:rPr>
        <w:t>ٍ</w:t>
      </w:r>
      <w:r w:rsidRPr="0054660D">
        <w:rPr>
          <w:rFonts w:cs="Arial"/>
          <w:sz w:val="28"/>
          <w:szCs w:val="28"/>
          <w:rtl/>
        </w:rPr>
        <w:t xml:space="preserve"> عجاف</w:t>
      </w:r>
      <w:r w:rsidRPr="0054660D">
        <w:rPr>
          <w:rFonts w:cs="Arial" w:hint="cs"/>
          <w:sz w:val="28"/>
          <w:szCs w:val="28"/>
          <w:rtl/>
        </w:rPr>
        <w:t>ٍ</w:t>
      </w:r>
      <w:r w:rsidRPr="0054660D">
        <w:rPr>
          <w:rFonts w:cs="Arial"/>
          <w:sz w:val="28"/>
          <w:szCs w:val="28"/>
          <w:rtl/>
        </w:rPr>
        <w:t xml:space="preserve"> مرّت على سوريا، سرقت فيها الدم الثائر</w:t>
      </w:r>
      <w:r w:rsidRPr="0054660D">
        <w:rPr>
          <w:rFonts w:cs="Arial" w:hint="cs"/>
          <w:sz w:val="28"/>
          <w:szCs w:val="28"/>
          <w:rtl/>
        </w:rPr>
        <w:t>َ</w:t>
      </w:r>
      <w:r w:rsidRPr="0054660D">
        <w:rPr>
          <w:rFonts w:cs="Arial"/>
          <w:sz w:val="28"/>
          <w:szCs w:val="28"/>
          <w:rtl/>
        </w:rPr>
        <w:t xml:space="preserve"> الذي ملّ من الانتظار كثيرًا وهو يبحث عن ربيعه، إلى أن احتلّ الخفاش شمس</w:t>
      </w:r>
      <w:r w:rsidRPr="0054660D">
        <w:rPr>
          <w:rFonts w:cs="Arial" w:hint="cs"/>
          <w:sz w:val="28"/>
          <w:szCs w:val="28"/>
          <w:rtl/>
        </w:rPr>
        <w:t>َ</w:t>
      </w:r>
      <w:r w:rsidRPr="0054660D">
        <w:rPr>
          <w:rFonts w:cs="Arial"/>
          <w:sz w:val="28"/>
          <w:szCs w:val="28"/>
          <w:rtl/>
        </w:rPr>
        <w:t xml:space="preserve"> هذا الربيع. وجاءت ريح</w:t>
      </w:r>
      <w:r w:rsidRPr="0054660D">
        <w:rPr>
          <w:rFonts w:cs="Arial" w:hint="cs"/>
          <w:sz w:val="28"/>
          <w:szCs w:val="28"/>
          <w:rtl/>
        </w:rPr>
        <w:t>ٌ</w:t>
      </w:r>
      <w:r w:rsidRPr="0054660D">
        <w:rPr>
          <w:rFonts w:cs="Arial"/>
          <w:sz w:val="28"/>
          <w:szCs w:val="28"/>
          <w:rtl/>
        </w:rPr>
        <w:t xml:space="preserve"> هادرة غيّرت كلّ ألوان</w:t>
      </w:r>
      <w:r w:rsidRPr="0054660D">
        <w:rPr>
          <w:rFonts w:cs="Arial" w:hint="cs"/>
          <w:sz w:val="28"/>
          <w:szCs w:val="28"/>
          <w:rtl/>
        </w:rPr>
        <w:t>ِ</w:t>
      </w:r>
      <w:r w:rsidRPr="0054660D">
        <w:rPr>
          <w:rFonts w:cs="Arial"/>
          <w:sz w:val="28"/>
          <w:szCs w:val="28"/>
          <w:rtl/>
        </w:rPr>
        <w:t xml:space="preserve"> سوريا والعراق، فاكتسح اللون</w:t>
      </w:r>
      <w:r w:rsidRPr="0054660D">
        <w:rPr>
          <w:rFonts w:cs="Arial" w:hint="cs"/>
          <w:sz w:val="28"/>
          <w:szCs w:val="28"/>
          <w:rtl/>
        </w:rPr>
        <w:t>ُ</w:t>
      </w:r>
      <w:r w:rsidRPr="0054660D">
        <w:rPr>
          <w:rFonts w:cs="Arial"/>
          <w:sz w:val="28"/>
          <w:szCs w:val="28"/>
          <w:rtl/>
        </w:rPr>
        <w:t xml:space="preserve"> الأسود سماء</w:t>
      </w:r>
      <w:r w:rsidRPr="0054660D">
        <w:rPr>
          <w:rFonts w:cs="Arial" w:hint="cs"/>
          <w:sz w:val="28"/>
          <w:szCs w:val="28"/>
          <w:rtl/>
        </w:rPr>
        <w:t>َ</w:t>
      </w:r>
      <w:r w:rsidRPr="0054660D">
        <w:rPr>
          <w:rFonts w:cs="Arial"/>
          <w:sz w:val="28"/>
          <w:szCs w:val="28"/>
          <w:rtl/>
        </w:rPr>
        <w:t xml:space="preserve"> سوريا الثائرة، سوريا الأمل، سوريا الحرية.</w:t>
      </w:r>
    </w:p>
    <w:p w:rsidR="00057344" w:rsidRPr="0054660D" w:rsidRDefault="00057344" w:rsidP="00057344">
      <w:pPr>
        <w:jc w:val="both"/>
        <w:rPr>
          <w:sz w:val="28"/>
          <w:szCs w:val="28"/>
          <w:rtl/>
        </w:rPr>
      </w:pPr>
      <w:r w:rsidRPr="0054660D">
        <w:rPr>
          <w:rFonts w:cs="Arial"/>
          <w:sz w:val="28"/>
          <w:szCs w:val="28"/>
          <w:rtl/>
        </w:rPr>
        <w:t>وغدت الرقّة</w:t>
      </w:r>
      <w:r w:rsidRPr="0054660D">
        <w:rPr>
          <w:rFonts w:cs="Arial" w:hint="cs"/>
          <w:sz w:val="28"/>
          <w:szCs w:val="28"/>
          <w:rtl/>
        </w:rPr>
        <w:t>ُ</w:t>
      </w:r>
      <w:r w:rsidRPr="0054660D">
        <w:rPr>
          <w:rFonts w:cs="Arial"/>
          <w:sz w:val="28"/>
          <w:szCs w:val="28"/>
          <w:rtl/>
        </w:rPr>
        <w:t xml:space="preserve"> عاصمةً للترهيب والسواد، فقام أبنا</w:t>
      </w:r>
      <w:r w:rsidRPr="0054660D">
        <w:rPr>
          <w:rFonts w:cs="Arial" w:hint="cs"/>
          <w:sz w:val="28"/>
          <w:szCs w:val="28"/>
          <w:rtl/>
        </w:rPr>
        <w:t>ؤها</w:t>
      </w:r>
      <w:r w:rsidRPr="0054660D">
        <w:rPr>
          <w:rFonts w:cs="Arial"/>
          <w:sz w:val="28"/>
          <w:szCs w:val="28"/>
          <w:rtl/>
        </w:rPr>
        <w:t xml:space="preserve"> بالدفاع عن العالم بأسره من خلال نضاله ضدّ هذا الوحش الكاسر، وأخر</w:t>
      </w:r>
      <w:r w:rsidRPr="0054660D">
        <w:rPr>
          <w:rFonts w:cs="Arial" w:hint="cs"/>
          <w:sz w:val="28"/>
          <w:szCs w:val="28"/>
          <w:rtl/>
        </w:rPr>
        <w:t>َ</w:t>
      </w:r>
      <w:r w:rsidRPr="0054660D">
        <w:rPr>
          <w:rFonts w:cs="Arial"/>
          <w:sz w:val="28"/>
          <w:szCs w:val="28"/>
          <w:rtl/>
        </w:rPr>
        <w:t>جوا السمّ</w:t>
      </w:r>
      <w:r w:rsidRPr="0054660D">
        <w:rPr>
          <w:rFonts w:cs="Arial" w:hint="cs"/>
          <w:sz w:val="28"/>
          <w:szCs w:val="28"/>
          <w:rtl/>
        </w:rPr>
        <w:t>َ</w:t>
      </w:r>
      <w:r w:rsidRPr="0054660D">
        <w:rPr>
          <w:rFonts w:cs="Arial"/>
          <w:sz w:val="28"/>
          <w:szCs w:val="28"/>
          <w:rtl/>
        </w:rPr>
        <w:t xml:space="preserve"> الزعاف من جسد هذه المدينة الرائعة، لكن</w:t>
      </w:r>
      <w:r w:rsidRPr="0054660D">
        <w:rPr>
          <w:rFonts w:cs="Arial" w:hint="cs"/>
          <w:sz w:val="28"/>
          <w:szCs w:val="28"/>
          <w:rtl/>
        </w:rPr>
        <w:t>ّ</w:t>
      </w:r>
      <w:r w:rsidRPr="0054660D">
        <w:rPr>
          <w:rFonts w:cs="Arial"/>
          <w:sz w:val="28"/>
          <w:szCs w:val="28"/>
          <w:rtl/>
        </w:rPr>
        <w:t xml:space="preserve"> المخاضَ كان صعبًا، وأضحى الثمنُ نفيسًا، فتدمّرت معظمُ الرقة، وقدّم الشعب السوري دمَه رخيصًة لاستعادة هذه الرقة</w:t>
      </w:r>
      <w:r w:rsidRPr="0054660D">
        <w:rPr>
          <w:rFonts w:cs="Arial" w:hint="cs"/>
          <w:sz w:val="28"/>
          <w:szCs w:val="28"/>
          <w:rtl/>
        </w:rPr>
        <w:t>ِ</w:t>
      </w:r>
      <w:r w:rsidRPr="0054660D">
        <w:rPr>
          <w:rFonts w:cs="Arial"/>
          <w:sz w:val="28"/>
          <w:szCs w:val="28"/>
          <w:rtl/>
        </w:rPr>
        <w:t xml:space="preserve"> البتول من أنياب ومخالب هذا الكاسر.</w:t>
      </w:r>
    </w:p>
    <w:p w:rsidR="00057344" w:rsidRPr="0054660D" w:rsidRDefault="00057344" w:rsidP="00057344">
      <w:pPr>
        <w:jc w:val="both"/>
        <w:rPr>
          <w:sz w:val="28"/>
          <w:szCs w:val="28"/>
          <w:rtl/>
        </w:rPr>
      </w:pPr>
      <w:r w:rsidRPr="0054660D">
        <w:rPr>
          <w:rFonts w:cs="Arial"/>
          <w:sz w:val="28"/>
          <w:szCs w:val="28"/>
          <w:rtl/>
        </w:rPr>
        <w:t>فقد حاربت الشعوب الهادرة في الرقة ضدّ هذا السلطويّ الذي لم يكن له همٌّ سوى النساء والتسلّط والدم، وقطع الأعناق والأرزاق، وفرض سياسته كراهية</w:t>
      </w:r>
      <w:r w:rsidRPr="0054660D">
        <w:rPr>
          <w:rFonts w:cs="Arial" w:hint="cs"/>
          <w:sz w:val="28"/>
          <w:szCs w:val="28"/>
          <w:rtl/>
        </w:rPr>
        <w:t>ً</w:t>
      </w:r>
      <w:r w:rsidRPr="0054660D">
        <w:rPr>
          <w:rFonts w:cs="Arial"/>
          <w:sz w:val="28"/>
          <w:szCs w:val="28"/>
          <w:rtl/>
        </w:rPr>
        <w:t>، والإكراه كلّ</w:t>
      </w:r>
      <w:r w:rsidRPr="0054660D">
        <w:rPr>
          <w:rFonts w:cs="Arial" w:hint="cs"/>
          <w:sz w:val="28"/>
          <w:szCs w:val="28"/>
          <w:rtl/>
        </w:rPr>
        <w:t>ُ</w:t>
      </w:r>
      <w:r w:rsidRPr="0054660D">
        <w:rPr>
          <w:rFonts w:cs="Arial"/>
          <w:sz w:val="28"/>
          <w:szCs w:val="28"/>
          <w:rtl/>
        </w:rPr>
        <w:t xml:space="preserve"> الإكراه في الدين، ولا د</w:t>
      </w:r>
      <w:r w:rsidRPr="0054660D">
        <w:rPr>
          <w:rFonts w:cs="Arial" w:hint="cs"/>
          <w:sz w:val="28"/>
          <w:szCs w:val="28"/>
          <w:rtl/>
        </w:rPr>
        <w:t>ي</w:t>
      </w:r>
      <w:r w:rsidRPr="0054660D">
        <w:rPr>
          <w:rFonts w:cs="Arial"/>
          <w:sz w:val="28"/>
          <w:szCs w:val="28"/>
          <w:rtl/>
        </w:rPr>
        <w:t>ن سوى الدين الذي يرسم</w:t>
      </w:r>
      <w:r w:rsidRPr="0054660D">
        <w:rPr>
          <w:rFonts w:cs="Arial" w:hint="cs"/>
          <w:sz w:val="28"/>
          <w:szCs w:val="28"/>
          <w:rtl/>
        </w:rPr>
        <w:t>ُ</w:t>
      </w:r>
      <w:r w:rsidRPr="0054660D">
        <w:rPr>
          <w:rFonts w:cs="Arial"/>
          <w:sz w:val="28"/>
          <w:szCs w:val="28"/>
          <w:rtl/>
        </w:rPr>
        <w:t>ه.</w:t>
      </w:r>
    </w:p>
    <w:p w:rsidR="00057344" w:rsidRPr="0054660D" w:rsidRDefault="00057344" w:rsidP="00057344">
      <w:pPr>
        <w:jc w:val="both"/>
        <w:rPr>
          <w:sz w:val="28"/>
          <w:szCs w:val="28"/>
          <w:rtl/>
        </w:rPr>
      </w:pPr>
      <w:r w:rsidRPr="0054660D">
        <w:rPr>
          <w:rFonts w:cs="Arial"/>
          <w:sz w:val="28"/>
          <w:szCs w:val="28"/>
          <w:rtl/>
        </w:rPr>
        <w:t xml:space="preserve">لكن قبل سنة من الآن احتفلت الرقة بالتحرير من </w:t>
      </w:r>
      <w:proofErr w:type="spellStart"/>
      <w:r w:rsidRPr="0054660D">
        <w:rPr>
          <w:rFonts w:cs="Arial"/>
          <w:sz w:val="28"/>
          <w:szCs w:val="28"/>
          <w:rtl/>
        </w:rPr>
        <w:t>داعش</w:t>
      </w:r>
      <w:proofErr w:type="spellEnd"/>
      <w:r w:rsidRPr="0054660D">
        <w:rPr>
          <w:rFonts w:cs="Arial"/>
          <w:sz w:val="28"/>
          <w:szCs w:val="28"/>
          <w:rtl/>
        </w:rPr>
        <w:t>، وها قد مرّ عام على هذا التحرير، فهناك إنجازات</w:t>
      </w:r>
      <w:r w:rsidRPr="0054660D">
        <w:rPr>
          <w:rFonts w:cs="Arial" w:hint="cs"/>
          <w:sz w:val="28"/>
          <w:szCs w:val="28"/>
          <w:rtl/>
        </w:rPr>
        <w:t>ٌ</w:t>
      </w:r>
      <w:r w:rsidRPr="0054660D">
        <w:rPr>
          <w:rFonts w:cs="Arial"/>
          <w:sz w:val="28"/>
          <w:szCs w:val="28"/>
          <w:rtl/>
        </w:rPr>
        <w:t xml:space="preserve"> جمة، وأيضًا هناك تحدّيات</w:t>
      </w:r>
      <w:r w:rsidRPr="0054660D">
        <w:rPr>
          <w:rFonts w:cs="Arial" w:hint="cs"/>
          <w:sz w:val="28"/>
          <w:szCs w:val="28"/>
          <w:rtl/>
        </w:rPr>
        <w:t>ٌ</w:t>
      </w:r>
      <w:r w:rsidRPr="0054660D">
        <w:rPr>
          <w:rFonts w:cs="Arial"/>
          <w:sz w:val="28"/>
          <w:szCs w:val="28"/>
          <w:rtl/>
        </w:rPr>
        <w:t xml:space="preserve"> جمة، وقد أسلفنا سابقًا أن الشعب السوري قد ضحّى بكلّ ما لديه من غالٍ ونفيس</w:t>
      </w:r>
      <w:r w:rsidRPr="0054660D">
        <w:rPr>
          <w:rFonts w:cs="Arial" w:hint="cs"/>
          <w:sz w:val="28"/>
          <w:szCs w:val="28"/>
          <w:rtl/>
        </w:rPr>
        <w:t>،</w:t>
      </w:r>
      <w:r w:rsidRPr="0054660D">
        <w:rPr>
          <w:rFonts w:cs="Arial"/>
          <w:sz w:val="28"/>
          <w:szCs w:val="28"/>
          <w:rtl/>
        </w:rPr>
        <w:t xml:space="preserve"> من نفسٍ ومالٍ وعدّة وعتاد بدلًا عن العالم أجمع، وهو لا يستجدي العالم كي يعمّر الرقة، لكنه مؤمن أنّ هناك واجبًا مفروضًا على العالم كي يساعد الرقة المضحية التي افتدت بنفسها بدلًا عن الكون بأسره، فمن الرقة خرج أناس فجروا أنفس</w:t>
      </w:r>
      <w:r w:rsidRPr="0054660D">
        <w:rPr>
          <w:rFonts w:cs="Arial" w:hint="cs"/>
          <w:sz w:val="28"/>
          <w:szCs w:val="28"/>
          <w:rtl/>
        </w:rPr>
        <w:t>َ</w:t>
      </w:r>
      <w:r w:rsidRPr="0054660D">
        <w:rPr>
          <w:rFonts w:cs="Arial"/>
          <w:sz w:val="28"/>
          <w:szCs w:val="28"/>
          <w:rtl/>
        </w:rPr>
        <w:t>هم في كافة أنحاء أوروبا وأسيا وأفريقيا، و</w:t>
      </w:r>
      <w:r w:rsidRPr="0054660D">
        <w:rPr>
          <w:rFonts w:cs="Arial" w:hint="cs"/>
          <w:sz w:val="28"/>
          <w:szCs w:val="28"/>
          <w:rtl/>
        </w:rPr>
        <w:t>لو</w:t>
      </w:r>
      <w:r w:rsidRPr="0054660D">
        <w:rPr>
          <w:rFonts w:cs="Arial"/>
          <w:sz w:val="28"/>
          <w:szCs w:val="28"/>
          <w:rtl/>
        </w:rPr>
        <w:t xml:space="preserve"> استمر الوضع على ما </w:t>
      </w:r>
      <w:r w:rsidRPr="0054660D">
        <w:rPr>
          <w:rFonts w:cs="Arial" w:hint="cs"/>
          <w:sz w:val="28"/>
          <w:szCs w:val="28"/>
          <w:rtl/>
        </w:rPr>
        <w:t>كان</w:t>
      </w:r>
      <w:r w:rsidRPr="0054660D">
        <w:rPr>
          <w:rFonts w:cs="Arial"/>
          <w:sz w:val="28"/>
          <w:szCs w:val="28"/>
          <w:rtl/>
        </w:rPr>
        <w:t xml:space="preserve"> ل</w:t>
      </w:r>
      <w:r w:rsidRPr="0054660D">
        <w:rPr>
          <w:rFonts w:cs="Arial" w:hint="cs"/>
          <w:sz w:val="28"/>
          <w:szCs w:val="28"/>
          <w:rtl/>
        </w:rPr>
        <w:t>أمسى</w:t>
      </w:r>
      <w:r w:rsidRPr="0054660D">
        <w:rPr>
          <w:rFonts w:cs="Arial"/>
          <w:sz w:val="28"/>
          <w:szCs w:val="28"/>
          <w:rtl/>
        </w:rPr>
        <w:t xml:space="preserve"> الكون مهدد</w:t>
      </w:r>
      <w:r w:rsidRPr="0054660D">
        <w:rPr>
          <w:rFonts w:cs="Arial" w:hint="cs"/>
          <w:sz w:val="28"/>
          <w:szCs w:val="28"/>
          <w:rtl/>
        </w:rPr>
        <w:t>ً</w:t>
      </w:r>
      <w:r w:rsidRPr="0054660D">
        <w:rPr>
          <w:rFonts w:cs="Arial"/>
          <w:sz w:val="28"/>
          <w:szCs w:val="28"/>
          <w:rtl/>
        </w:rPr>
        <w:t xml:space="preserve">ا </w:t>
      </w:r>
      <w:proofErr w:type="spellStart"/>
      <w:r w:rsidRPr="0054660D">
        <w:rPr>
          <w:rFonts w:cs="Arial"/>
          <w:sz w:val="28"/>
          <w:szCs w:val="28"/>
          <w:rtl/>
        </w:rPr>
        <w:t>بالدواعش</w:t>
      </w:r>
      <w:proofErr w:type="spellEnd"/>
      <w:r w:rsidRPr="0054660D">
        <w:rPr>
          <w:rFonts w:cs="Arial"/>
          <w:sz w:val="28"/>
          <w:szCs w:val="28"/>
          <w:rtl/>
        </w:rPr>
        <w:t>، فلذلك إعادة تعمير الرقة واجب على كلّ الدول في العالم.</w:t>
      </w:r>
    </w:p>
    <w:p w:rsidR="00057344" w:rsidRPr="0054660D" w:rsidRDefault="00057344" w:rsidP="00057344">
      <w:pPr>
        <w:jc w:val="both"/>
        <w:rPr>
          <w:sz w:val="28"/>
          <w:szCs w:val="28"/>
          <w:rtl/>
        </w:rPr>
      </w:pPr>
      <w:r w:rsidRPr="0054660D">
        <w:rPr>
          <w:rFonts w:cs="Arial"/>
          <w:sz w:val="28"/>
          <w:szCs w:val="28"/>
          <w:rtl/>
        </w:rPr>
        <w:t>ففي كل ب</w:t>
      </w:r>
      <w:r w:rsidRPr="0054660D">
        <w:rPr>
          <w:rFonts w:cs="Arial" w:hint="cs"/>
          <w:sz w:val="28"/>
          <w:szCs w:val="28"/>
          <w:rtl/>
        </w:rPr>
        <w:t>ُ</w:t>
      </w:r>
      <w:r w:rsidRPr="0054660D">
        <w:rPr>
          <w:rFonts w:cs="Arial"/>
          <w:sz w:val="28"/>
          <w:szCs w:val="28"/>
          <w:rtl/>
        </w:rPr>
        <w:t>قعة سورية</w:t>
      </w:r>
      <w:r w:rsidRPr="0054660D">
        <w:rPr>
          <w:rFonts w:cs="Arial" w:hint="cs"/>
          <w:sz w:val="28"/>
          <w:szCs w:val="28"/>
          <w:rtl/>
        </w:rPr>
        <w:t>ٍ</w:t>
      </w:r>
      <w:r w:rsidRPr="0054660D">
        <w:rPr>
          <w:rFonts w:cs="Arial"/>
          <w:sz w:val="28"/>
          <w:szCs w:val="28"/>
          <w:rtl/>
        </w:rPr>
        <w:t xml:space="preserve"> روايات</w:t>
      </w:r>
      <w:r w:rsidRPr="0054660D">
        <w:rPr>
          <w:rFonts w:cs="Arial" w:hint="cs"/>
          <w:sz w:val="28"/>
          <w:szCs w:val="28"/>
          <w:rtl/>
        </w:rPr>
        <w:t>ٌ</w:t>
      </w:r>
      <w:r w:rsidRPr="0054660D">
        <w:rPr>
          <w:rFonts w:cs="Arial"/>
          <w:sz w:val="28"/>
          <w:szCs w:val="28"/>
          <w:rtl/>
        </w:rPr>
        <w:t xml:space="preserve"> </w:t>
      </w:r>
      <w:r w:rsidRPr="0054660D">
        <w:rPr>
          <w:rFonts w:cs="Arial" w:hint="cs"/>
          <w:sz w:val="28"/>
          <w:szCs w:val="28"/>
          <w:rtl/>
        </w:rPr>
        <w:t xml:space="preserve">وأساطير </w:t>
      </w:r>
      <w:r w:rsidRPr="0054660D">
        <w:rPr>
          <w:rFonts w:cs="Arial"/>
          <w:sz w:val="28"/>
          <w:szCs w:val="28"/>
          <w:rtl/>
        </w:rPr>
        <w:t>عن شعب</w:t>
      </w:r>
      <w:r w:rsidRPr="0054660D">
        <w:rPr>
          <w:rFonts w:cs="Arial" w:hint="cs"/>
          <w:sz w:val="28"/>
          <w:szCs w:val="28"/>
          <w:rtl/>
        </w:rPr>
        <w:t>ٍ</w:t>
      </w:r>
      <w:r w:rsidRPr="0054660D">
        <w:rPr>
          <w:rFonts w:cs="Arial"/>
          <w:sz w:val="28"/>
          <w:szCs w:val="28"/>
          <w:rtl/>
        </w:rPr>
        <w:t xml:space="preserve"> ضح</w:t>
      </w:r>
      <w:r w:rsidRPr="0054660D">
        <w:rPr>
          <w:rFonts w:cs="Arial" w:hint="cs"/>
          <w:sz w:val="28"/>
          <w:szCs w:val="28"/>
          <w:rtl/>
        </w:rPr>
        <w:t>ّ</w:t>
      </w:r>
      <w:r w:rsidRPr="0054660D">
        <w:rPr>
          <w:rFonts w:cs="Arial"/>
          <w:sz w:val="28"/>
          <w:szCs w:val="28"/>
          <w:rtl/>
        </w:rPr>
        <w:t>ى بالكثير الكثير، ومازال متمسكًا بأرضه التي هي ع</w:t>
      </w:r>
      <w:r w:rsidRPr="0054660D">
        <w:rPr>
          <w:rFonts w:cs="Arial" w:hint="cs"/>
          <w:sz w:val="28"/>
          <w:szCs w:val="28"/>
          <w:rtl/>
        </w:rPr>
        <w:t>ِ</w:t>
      </w:r>
      <w:r w:rsidRPr="0054660D">
        <w:rPr>
          <w:rFonts w:cs="Arial"/>
          <w:sz w:val="28"/>
          <w:szCs w:val="28"/>
          <w:rtl/>
        </w:rPr>
        <w:t>رضه، فأهالي الرقة هم من يعمّرون</w:t>
      </w:r>
      <w:r w:rsidRPr="0054660D">
        <w:rPr>
          <w:rFonts w:cs="Arial" w:hint="cs"/>
          <w:sz w:val="28"/>
          <w:szCs w:val="28"/>
          <w:rtl/>
        </w:rPr>
        <w:t>ها</w:t>
      </w:r>
      <w:r w:rsidRPr="0054660D">
        <w:rPr>
          <w:rFonts w:cs="Arial"/>
          <w:sz w:val="28"/>
          <w:szCs w:val="28"/>
          <w:rtl/>
        </w:rPr>
        <w:t xml:space="preserve">، كما في كل بقعة سورية ناضلت عن العالم ضدّ </w:t>
      </w:r>
      <w:r w:rsidRPr="0054660D">
        <w:rPr>
          <w:rFonts w:cs="Arial" w:hint="cs"/>
          <w:sz w:val="28"/>
          <w:szCs w:val="28"/>
          <w:rtl/>
        </w:rPr>
        <w:t xml:space="preserve">هذا </w:t>
      </w:r>
      <w:r w:rsidRPr="0054660D">
        <w:rPr>
          <w:rFonts w:cs="Arial"/>
          <w:sz w:val="28"/>
          <w:szCs w:val="28"/>
          <w:rtl/>
        </w:rPr>
        <w:t xml:space="preserve">الوحش </w:t>
      </w:r>
      <w:proofErr w:type="spellStart"/>
      <w:r w:rsidRPr="0054660D">
        <w:rPr>
          <w:rFonts w:cs="Arial"/>
          <w:sz w:val="28"/>
          <w:szCs w:val="28"/>
          <w:rtl/>
        </w:rPr>
        <w:t>الداعشي</w:t>
      </w:r>
      <w:proofErr w:type="spellEnd"/>
      <w:r w:rsidRPr="0054660D">
        <w:rPr>
          <w:rFonts w:cs="Arial"/>
          <w:sz w:val="28"/>
          <w:szCs w:val="28"/>
          <w:rtl/>
        </w:rPr>
        <w:t>، وهناك رض</w:t>
      </w:r>
      <w:r w:rsidRPr="0054660D">
        <w:rPr>
          <w:rFonts w:cs="Arial" w:hint="cs"/>
          <w:sz w:val="28"/>
          <w:szCs w:val="28"/>
          <w:rtl/>
        </w:rPr>
        <w:t>ً</w:t>
      </w:r>
      <w:r w:rsidRPr="0054660D">
        <w:rPr>
          <w:rFonts w:cs="Arial"/>
          <w:sz w:val="28"/>
          <w:szCs w:val="28"/>
          <w:rtl/>
        </w:rPr>
        <w:t>ى عن مجلس</w:t>
      </w:r>
      <w:r w:rsidRPr="0054660D">
        <w:rPr>
          <w:rFonts w:cs="Arial" w:hint="cs"/>
          <w:sz w:val="28"/>
          <w:szCs w:val="28"/>
          <w:rtl/>
        </w:rPr>
        <w:t xml:space="preserve"> الرقة</w:t>
      </w:r>
      <w:r w:rsidRPr="0054660D">
        <w:rPr>
          <w:rFonts w:cs="Arial"/>
          <w:sz w:val="28"/>
          <w:szCs w:val="28"/>
          <w:rtl/>
        </w:rPr>
        <w:t xml:space="preserve"> المدني، وهناك نقد له، هناك أمل وهناك يأس، هناك طير يغرّد و</w:t>
      </w:r>
      <w:r w:rsidRPr="0054660D">
        <w:rPr>
          <w:rFonts w:cs="Arial" w:hint="cs"/>
          <w:sz w:val="28"/>
          <w:szCs w:val="28"/>
          <w:rtl/>
        </w:rPr>
        <w:t xml:space="preserve">هناك </w:t>
      </w:r>
      <w:r w:rsidRPr="0054660D">
        <w:rPr>
          <w:rFonts w:cs="Arial"/>
          <w:sz w:val="28"/>
          <w:szCs w:val="28"/>
          <w:rtl/>
        </w:rPr>
        <w:t>نرجسة حزينة، فكيف لنا أن نصل إلى حوار شف</w:t>
      </w:r>
      <w:r w:rsidRPr="0054660D">
        <w:rPr>
          <w:rFonts w:cs="Arial" w:hint="cs"/>
          <w:sz w:val="28"/>
          <w:szCs w:val="28"/>
          <w:rtl/>
        </w:rPr>
        <w:t>ّ</w:t>
      </w:r>
      <w:r w:rsidRPr="0054660D">
        <w:rPr>
          <w:rFonts w:cs="Arial"/>
          <w:sz w:val="28"/>
          <w:szCs w:val="28"/>
          <w:rtl/>
        </w:rPr>
        <w:t>اف ما بين الإدارة التي تعمل وتبذل كل</w:t>
      </w:r>
      <w:r w:rsidRPr="0054660D">
        <w:rPr>
          <w:rFonts w:cs="Arial" w:hint="cs"/>
          <w:sz w:val="28"/>
          <w:szCs w:val="28"/>
          <w:rtl/>
        </w:rPr>
        <w:t>ّ</w:t>
      </w:r>
      <w:r w:rsidRPr="0054660D">
        <w:rPr>
          <w:rFonts w:cs="Arial"/>
          <w:sz w:val="28"/>
          <w:szCs w:val="28"/>
          <w:rtl/>
        </w:rPr>
        <w:t xml:space="preserve"> ما بوسعها وما بين المجتمع؟ ما بين السلطة كما يصفها المجتمع وبين شرائح</w:t>
      </w:r>
      <w:r w:rsidRPr="0054660D">
        <w:rPr>
          <w:rFonts w:cs="Arial" w:hint="cs"/>
          <w:sz w:val="28"/>
          <w:szCs w:val="28"/>
          <w:rtl/>
        </w:rPr>
        <w:t>ه</w:t>
      </w:r>
      <w:r w:rsidRPr="0054660D">
        <w:rPr>
          <w:rFonts w:cs="Arial"/>
          <w:sz w:val="28"/>
          <w:szCs w:val="28"/>
          <w:rtl/>
        </w:rPr>
        <w:t xml:space="preserve"> التي لا حول لها ولا قوة؟ بين المجتمع نفس</w:t>
      </w:r>
      <w:r w:rsidRPr="0054660D">
        <w:rPr>
          <w:rFonts w:cs="Arial" w:hint="cs"/>
          <w:sz w:val="28"/>
          <w:szCs w:val="28"/>
          <w:rtl/>
        </w:rPr>
        <w:t>ِ</w:t>
      </w:r>
      <w:r w:rsidRPr="0054660D">
        <w:rPr>
          <w:rFonts w:cs="Arial"/>
          <w:sz w:val="28"/>
          <w:szCs w:val="28"/>
          <w:rtl/>
        </w:rPr>
        <w:t>ه الذي يستعيد عافيت</w:t>
      </w:r>
      <w:r w:rsidRPr="0054660D">
        <w:rPr>
          <w:rFonts w:cs="Arial" w:hint="cs"/>
          <w:sz w:val="28"/>
          <w:szCs w:val="28"/>
          <w:rtl/>
        </w:rPr>
        <w:t>َ</w:t>
      </w:r>
      <w:r w:rsidRPr="0054660D">
        <w:rPr>
          <w:rFonts w:cs="Arial"/>
          <w:sz w:val="28"/>
          <w:szCs w:val="28"/>
          <w:rtl/>
        </w:rPr>
        <w:t>ه بعد ر</w:t>
      </w:r>
      <w:r w:rsidRPr="0054660D">
        <w:rPr>
          <w:rFonts w:cs="Arial" w:hint="cs"/>
          <w:sz w:val="28"/>
          <w:szCs w:val="28"/>
          <w:rtl/>
        </w:rPr>
        <w:t>ِ</w:t>
      </w:r>
      <w:r w:rsidRPr="0054660D">
        <w:rPr>
          <w:rFonts w:cs="Arial"/>
          <w:sz w:val="28"/>
          <w:szCs w:val="28"/>
          <w:rtl/>
        </w:rPr>
        <w:t>حلة التشر</w:t>
      </w:r>
      <w:r w:rsidRPr="0054660D">
        <w:rPr>
          <w:rFonts w:cs="Arial" w:hint="cs"/>
          <w:sz w:val="28"/>
          <w:szCs w:val="28"/>
          <w:rtl/>
        </w:rPr>
        <w:t>ُ</w:t>
      </w:r>
      <w:r w:rsidRPr="0054660D">
        <w:rPr>
          <w:rFonts w:cs="Arial"/>
          <w:sz w:val="28"/>
          <w:szCs w:val="28"/>
          <w:rtl/>
        </w:rPr>
        <w:t>ّد والموت والدمار.</w:t>
      </w:r>
    </w:p>
    <w:p w:rsidR="00057344" w:rsidRPr="0054660D" w:rsidRDefault="00057344" w:rsidP="00057344">
      <w:pPr>
        <w:jc w:val="both"/>
        <w:rPr>
          <w:sz w:val="28"/>
          <w:szCs w:val="28"/>
          <w:rtl/>
        </w:rPr>
      </w:pPr>
      <w:r w:rsidRPr="0054660D">
        <w:rPr>
          <w:rFonts w:cs="Arial"/>
          <w:sz w:val="28"/>
          <w:szCs w:val="28"/>
          <w:rtl/>
        </w:rPr>
        <w:lastRenderedPageBreak/>
        <w:t xml:space="preserve">بالحوار </w:t>
      </w:r>
      <w:r w:rsidRPr="0054660D">
        <w:rPr>
          <w:rFonts w:cs="Arial" w:hint="cs"/>
          <w:sz w:val="28"/>
          <w:szCs w:val="28"/>
          <w:rtl/>
        </w:rPr>
        <w:t xml:space="preserve">فحسب </w:t>
      </w:r>
      <w:r w:rsidRPr="0054660D">
        <w:rPr>
          <w:rFonts w:cs="Arial"/>
          <w:sz w:val="28"/>
          <w:szCs w:val="28"/>
          <w:rtl/>
        </w:rPr>
        <w:t>نصل</w:t>
      </w:r>
      <w:r w:rsidRPr="0054660D">
        <w:rPr>
          <w:rFonts w:cs="Arial" w:hint="cs"/>
          <w:sz w:val="28"/>
          <w:szCs w:val="28"/>
          <w:rtl/>
        </w:rPr>
        <w:t>ُ</w:t>
      </w:r>
      <w:r w:rsidRPr="0054660D">
        <w:rPr>
          <w:rFonts w:cs="Arial"/>
          <w:sz w:val="28"/>
          <w:szCs w:val="28"/>
          <w:rtl/>
        </w:rPr>
        <w:t xml:space="preserve"> إلى الحقيقة وهذا ما ارتأيناه في (منتدى الحوار السوري) وهو منتدىً فكريٌّ مستقلٌّ غيرُ ربحي، يهد</w:t>
      </w:r>
      <w:r w:rsidRPr="0054660D">
        <w:rPr>
          <w:rFonts w:cs="Arial" w:hint="cs"/>
          <w:sz w:val="28"/>
          <w:szCs w:val="28"/>
          <w:rtl/>
        </w:rPr>
        <w:t>ِ</w:t>
      </w:r>
      <w:r w:rsidRPr="0054660D">
        <w:rPr>
          <w:rFonts w:cs="Arial"/>
          <w:sz w:val="28"/>
          <w:szCs w:val="28"/>
          <w:rtl/>
        </w:rPr>
        <w:t>ف إلى تطوير الوعي الجمعيّ لدى جميع فئات المجتمع السوري بشرائحه وأطيافه كافة، وترسيخ القيم الإنسانية بين أفراد المجتمع السوري، من خلال تفعيل وتطوير الحوار البنّاء على المستويات والصعد كافة، وتفعيل آليات الحوار، والابتعاد عن التفرّد والتسلّط، وترسيخ</w:t>
      </w:r>
      <w:r w:rsidRPr="0054660D">
        <w:rPr>
          <w:rFonts w:cs="Arial" w:hint="cs"/>
          <w:sz w:val="28"/>
          <w:szCs w:val="28"/>
          <w:rtl/>
        </w:rPr>
        <w:t>ِ</w:t>
      </w:r>
      <w:r w:rsidRPr="0054660D">
        <w:rPr>
          <w:rFonts w:cs="Arial"/>
          <w:sz w:val="28"/>
          <w:szCs w:val="28"/>
          <w:rtl/>
        </w:rPr>
        <w:t xml:space="preserve"> قيم التسامح وتقبّل الآخر، ونبذ</w:t>
      </w:r>
      <w:r w:rsidRPr="0054660D">
        <w:rPr>
          <w:rFonts w:cs="Arial" w:hint="cs"/>
          <w:sz w:val="28"/>
          <w:szCs w:val="28"/>
          <w:rtl/>
        </w:rPr>
        <w:t>ِ</w:t>
      </w:r>
      <w:r w:rsidRPr="0054660D">
        <w:rPr>
          <w:rFonts w:cs="Arial"/>
          <w:sz w:val="28"/>
          <w:szCs w:val="28"/>
          <w:rtl/>
        </w:rPr>
        <w:t xml:space="preserve"> التطرّف والراديكالية </w:t>
      </w:r>
      <w:proofErr w:type="spellStart"/>
      <w:r w:rsidRPr="0054660D">
        <w:rPr>
          <w:rFonts w:cs="Arial"/>
          <w:sz w:val="28"/>
          <w:szCs w:val="28"/>
          <w:rtl/>
        </w:rPr>
        <w:t>والدوغمائية</w:t>
      </w:r>
      <w:proofErr w:type="spellEnd"/>
      <w:r w:rsidRPr="0054660D">
        <w:rPr>
          <w:rFonts w:cs="Arial"/>
          <w:sz w:val="28"/>
          <w:szCs w:val="28"/>
          <w:rtl/>
        </w:rPr>
        <w:t xml:space="preserve">، وإنّ هدف المنتدى الرئيس؛ هو البحث أبدًا عن سوريا حضارية فكرية بعيدة </w:t>
      </w:r>
      <w:r w:rsidRPr="0054660D">
        <w:rPr>
          <w:rFonts w:cs="Arial" w:hint="cs"/>
          <w:sz w:val="28"/>
          <w:szCs w:val="28"/>
          <w:rtl/>
        </w:rPr>
        <w:t xml:space="preserve">كلّ البعد </w:t>
      </w:r>
      <w:r w:rsidRPr="0054660D">
        <w:rPr>
          <w:rFonts w:cs="Arial"/>
          <w:sz w:val="28"/>
          <w:szCs w:val="28"/>
          <w:rtl/>
        </w:rPr>
        <w:t>عن لغة العنف والحرب والقوّة والتصلّب والهيمنة.</w:t>
      </w:r>
    </w:p>
    <w:p w:rsidR="00451523" w:rsidRPr="00843769" w:rsidRDefault="00057344" w:rsidP="00843769">
      <w:pPr>
        <w:jc w:val="both"/>
        <w:rPr>
          <w:rFonts w:cs="Arial"/>
          <w:sz w:val="28"/>
          <w:szCs w:val="28"/>
        </w:rPr>
      </w:pPr>
      <w:r w:rsidRPr="0054660D">
        <w:rPr>
          <w:rFonts w:cs="Arial"/>
          <w:sz w:val="28"/>
          <w:szCs w:val="28"/>
          <w:rtl/>
        </w:rPr>
        <w:t>لهذا ارتأينا أن تكون أولى ندواتنا في الرقة، فهي عاصمة الخلافة المزعومة، وهنا د</w:t>
      </w:r>
      <w:r w:rsidRPr="0054660D">
        <w:rPr>
          <w:rFonts w:cs="Arial" w:hint="cs"/>
          <w:sz w:val="28"/>
          <w:szCs w:val="28"/>
          <w:rtl/>
        </w:rPr>
        <w:t>ُ</w:t>
      </w:r>
      <w:r w:rsidRPr="0054660D">
        <w:rPr>
          <w:rFonts w:cs="Arial"/>
          <w:sz w:val="28"/>
          <w:szCs w:val="28"/>
          <w:rtl/>
        </w:rPr>
        <w:t xml:space="preserve">حر الإرهاب، وهنا يجب أن يكون مركزًا للحوار رغمًا عن أنف المجرمين الذين </w:t>
      </w:r>
      <w:r w:rsidRPr="0054660D">
        <w:rPr>
          <w:rFonts w:cs="Arial" w:hint="cs"/>
          <w:sz w:val="28"/>
          <w:szCs w:val="28"/>
          <w:rtl/>
        </w:rPr>
        <w:t>يحنّون إلى عصر الإجرام</w:t>
      </w:r>
      <w:r w:rsidRPr="0054660D">
        <w:rPr>
          <w:rFonts w:cs="Arial"/>
          <w:sz w:val="28"/>
          <w:szCs w:val="28"/>
          <w:rtl/>
        </w:rPr>
        <w:t xml:space="preserve">، </w:t>
      </w:r>
      <w:r w:rsidRPr="0054660D">
        <w:rPr>
          <w:rFonts w:cs="Arial" w:hint="cs"/>
          <w:sz w:val="28"/>
          <w:szCs w:val="28"/>
          <w:rtl/>
        </w:rPr>
        <w:t>من خلال اغتيالهم</w:t>
      </w:r>
      <w:r w:rsidR="00E5797D">
        <w:rPr>
          <w:rFonts w:cs="Arial"/>
          <w:sz w:val="28"/>
          <w:szCs w:val="28"/>
          <w:rtl/>
        </w:rPr>
        <w:t xml:space="preserve"> الشهيد</w:t>
      </w:r>
      <w:r w:rsidRPr="0054660D">
        <w:rPr>
          <w:rFonts w:cs="Arial"/>
          <w:sz w:val="28"/>
          <w:szCs w:val="28"/>
          <w:rtl/>
        </w:rPr>
        <w:t xml:space="preserve"> الشيخ بشير فيصل الهويدي.</w:t>
      </w:r>
    </w:p>
    <w:sectPr w:rsidR="00451523" w:rsidRPr="00843769" w:rsidSect="0054660D">
      <w:footerReference w:type="default" r:id="rId8"/>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23" w:rsidRDefault="00A36E23" w:rsidP="00057344">
      <w:pPr>
        <w:spacing w:after="0" w:line="240" w:lineRule="auto"/>
      </w:pPr>
      <w:r>
        <w:separator/>
      </w:r>
    </w:p>
  </w:endnote>
  <w:endnote w:type="continuationSeparator" w:id="0">
    <w:p w:rsidR="00A36E23" w:rsidRDefault="00A36E23" w:rsidP="0005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1405706"/>
      <w:docPartObj>
        <w:docPartGallery w:val="Page Numbers (Bottom of Page)"/>
        <w:docPartUnique/>
      </w:docPartObj>
    </w:sdtPr>
    <w:sdtEndPr/>
    <w:sdtContent>
      <w:p w:rsidR="0054660D" w:rsidRDefault="00057344" w:rsidP="00057344">
        <w:pPr>
          <w:pStyle w:val="a4"/>
          <w:tabs>
            <w:tab w:val="left" w:pos="1596"/>
            <w:tab w:val="right" w:pos="10772"/>
          </w:tabs>
        </w:pPr>
        <w:r>
          <w:rPr>
            <w:rtl/>
          </w:rPr>
          <w:tab/>
        </w:r>
        <w:r>
          <w:rPr>
            <w:rtl/>
          </w:rPr>
          <w:tab/>
        </w:r>
        <w:r>
          <w:rPr>
            <w:rtl/>
          </w:rPr>
          <w:tab/>
        </w:r>
        <w:r>
          <w:rPr>
            <w:rtl/>
          </w:rPr>
          <w:tab/>
        </w:r>
        <w:r w:rsidR="005340F7">
          <w:fldChar w:fldCharType="begin"/>
        </w:r>
        <w:r w:rsidR="005340F7">
          <w:instrText>PAGE   \* MERGEFORMAT</w:instrText>
        </w:r>
        <w:r w:rsidR="005340F7">
          <w:fldChar w:fldCharType="separate"/>
        </w:r>
        <w:r w:rsidR="00E5797D" w:rsidRPr="00E5797D">
          <w:rPr>
            <w:noProof/>
            <w:rtl/>
            <w:lang w:val="ar-SA"/>
          </w:rPr>
          <w:t>1</w:t>
        </w:r>
        <w:r w:rsidR="005340F7">
          <w:fldChar w:fldCharType="end"/>
        </w:r>
      </w:p>
    </w:sdtContent>
  </w:sdt>
  <w:p w:rsidR="0054660D" w:rsidRDefault="00A36E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23" w:rsidRDefault="00A36E23" w:rsidP="00057344">
      <w:pPr>
        <w:spacing w:after="0" w:line="240" w:lineRule="auto"/>
      </w:pPr>
      <w:r>
        <w:separator/>
      </w:r>
    </w:p>
  </w:footnote>
  <w:footnote w:type="continuationSeparator" w:id="0">
    <w:p w:rsidR="00A36E23" w:rsidRDefault="00A36E23" w:rsidP="00057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5BA6"/>
    <w:multiLevelType w:val="hybridMultilevel"/>
    <w:tmpl w:val="61F43EE4"/>
    <w:lvl w:ilvl="0" w:tplc="DC8A1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BF4870"/>
    <w:multiLevelType w:val="hybridMultilevel"/>
    <w:tmpl w:val="CCAA2B70"/>
    <w:lvl w:ilvl="0" w:tplc="B5A2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32469"/>
    <w:multiLevelType w:val="hybridMultilevel"/>
    <w:tmpl w:val="BCDE29F8"/>
    <w:lvl w:ilvl="0" w:tplc="CF94F7B6">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44"/>
    <w:rsid w:val="00057344"/>
    <w:rsid w:val="00451523"/>
    <w:rsid w:val="005340F7"/>
    <w:rsid w:val="00843769"/>
    <w:rsid w:val="009341EE"/>
    <w:rsid w:val="00A06ACE"/>
    <w:rsid w:val="00A36E23"/>
    <w:rsid w:val="00D0721F"/>
    <w:rsid w:val="00E57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44"/>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344"/>
    <w:pPr>
      <w:ind w:left="720"/>
      <w:contextualSpacing/>
    </w:pPr>
  </w:style>
  <w:style w:type="paragraph" w:styleId="a4">
    <w:name w:val="footer"/>
    <w:basedOn w:val="a"/>
    <w:link w:val="Char"/>
    <w:uiPriority w:val="99"/>
    <w:unhideWhenUsed/>
    <w:rsid w:val="00057344"/>
    <w:pPr>
      <w:tabs>
        <w:tab w:val="center" w:pos="4153"/>
        <w:tab w:val="right" w:pos="8306"/>
      </w:tabs>
      <w:spacing w:after="0" w:line="240" w:lineRule="auto"/>
    </w:pPr>
  </w:style>
  <w:style w:type="character" w:customStyle="1" w:styleId="Char">
    <w:name w:val="تذييل الصفحة Char"/>
    <w:basedOn w:val="a0"/>
    <w:link w:val="a4"/>
    <w:uiPriority w:val="99"/>
    <w:rsid w:val="00057344"/>
    <w:rPr>
      <w:rFonts w:eastAsiaTheme="minorEastAsia"/>
    </w:rPr>
  </w:style>
  <w:style w:type="paragraph" w:styleId="a5">
    <w:name w:val="header"/>
    <w:basedOn w:val="a"/>
    <w:link w:val="Char0"/>
    <w:uiPriority w:val="99"/>
    <w:unhideWhenUsed/>
    <w:rsid w:val="00057344"/>
    <w:pPr>
      <w:tabs>
        <w:tab w:val="center" w:pos="4153"/>
        <w:tab w:val="right" w:pos="8306"/>
      </w:tabs>
      <w:spacing w:after="0" w:line="240" w:lineRule="auto"/>
    </w:pPr>
  </w:style>
  <w:style w:type="character" w:customStyle="1" w:styleId="Char0">
    <w:name w:val="رأس الصفحة Char"/>
    <w:basedOn w:val="a0"/>
    <w:link w:val="a5"/>
    <w:uiPriority w:val="99"/>
    <w:rsid w:val="0005734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44"/>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344"/>
    <w:pPr>
      <w:ind w:left="720"/>
      <w:contextualSpacing/>
    </w:pPr>
  </w:style>
  <w:style w:type="paragraph" w:styleId="a4">
    <w:name w:val="footer"/>
    <w:basedOn w:val="a"/>
    <w:link w:val="Char"/>
    <w:uiPriority w:val="99"/>
    <w:unhideWhenUsed/>
    <w:rsid w:val="00057344"/>
    <w:pPr>
      <w:tabs>
        <w:tab w:val="center" w:pos="4153"/>
        <w:tab w:val="right" w:pos="8306"/>
      </w:tabs>
      <w:spacing w:after="0" w:line="240" w:lineRule="auto"/>
    </w:pPr>
  </w:style>
  <w:style w:type="character" w:customStyle="1" w:styleId="Char">
    <w:name w:val="تذييل الصفحة Char"/>
    <w:basedOn w:val="a0"/>
    <w:link w:val="a4"/>
    <w:uiPriority w:val="99"/>
    <w:rsid w:val="00057344"/>
    <w:rPr>
      <w:rFonts w:eastAsiaTheme="minorEastAsia"/>
    </w:rPr>
  </w:style>
  <w:style w:type="paragraph" w:styleId="a5">
    <w:name w:val="header"/>
    <w:basedOn w:val="a"/>
    <w:link w:val="Char0"/>
    <w:uiPriority w:val="99"/>
    <w:unhideWhenUsed/>
    <w:rsid w:val="00057344"/>
    <w:pPr>
      <w:tabs>
        <w:tab w:val="center" w:pos="4153"/>
        <w:tab w:val="right" w:pos="8306"/>
      </w:tabs>
      <w:spacing w:after="0" w:line="240" w:lineRule="auto"/>
    </w:pPr>
  </w:style>
  <w:style w:type="character" w:customStyle="1" w:styleId="Char0">
    <w:name w:val="رأس الصفحة Char"/>
    <w:basedOn w:val="a0"/>
    <w:link w:val="a5"/>
    <w:uiPriority w:val="99"/>
    <w:rsid w:val="000573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574</Words>
  <Characters>3275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4</cp:revision>
  <dcterms:created xsi:type="dcterms:W3CDTF">2018-11-14T19:10:00Z</dcterms:created>
  <dcterms:modified xsi:type="dcterms:W3CDTF">2018-11-15T10:08:00Z</dcterms:modified>
</cp:coreProperties>
</file>